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E60" w:rsidRDefault="00B24E60" w:rsidP="00B24E60">
      <w:r>
        <w:t>Новогодний тур вокруг света</w:t>
      </w:r>
    </w:p>
    <w:p w:rsidR="00B24E60" w:rsidRDefault="00B24E60" w:rsidP="00B24E6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color w:val="0857C1"/>
          <w:sz w:val="20"/>
          <w:szCs w:val="20"/>
          <w:bdr w:val="none" w:sz="0" w:space="0" w:color="auto" w:frame="1"/>
          <w:lang w:eastAsia="ru-RU"/>
        </w:rPr>
        <w:drawing>
          <wp:inline distT="0" distB="0" distL="0" distR="0">
            <wp:extent cx="2381885" cy="2381885"/>
            <wp:effectExtent l="19050" t="0" r="0" b="0"/>
            <wp:docPr id="5" name="Рисунок 5" descr="Новогодний тур вокруг света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Новогодний тур вокруг света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85" cy="238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E60" w:rsidRDefault="00B24E60" w:rsidP="00B24E60">
      <w:pPr>
        <w:rPr>
          <w:rFonts w:ascii="Arial" w:hAnsi="Arial" w:cs="Arial"/>
          <w:sz w:val="20"/>
          <w:szCs w:val="20"/>
        </w:rPr>
      </w:pPr>
      <w:r>
        <w:rPr>
          <w:rStyle w:val="a4"/>
          <w:rFonts w:ascii="Arial" w:hAnsi="Arial" w:cs="Arial"/>
          <w:b/>
          <w:bCs/>
          <w:color w:val="131313"/>
          <w:sz w:val="20"/>
          <w:szCs w:val="20"/>
          <w:bdr w:val="none" w:sz="0" w:space="0" w:color="auto" w:frame="1"/>
        </w:rPr>
        <w:t>Новогодние праздники не случайно отличаются особым размахом и неповторимым приподнятым настроением. Радостные надежды, ощущение сказки и волшебства – Новый год, поистине самый удивительный праздник, который с одинаковым волнением ждут и дети, и взрослые, и готовятся к нему заранее. Еще бы, как встретишь Новый год, так его и проведешь!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 связи с этим, мы предлагаем Вашему вниманию сценарный план зажигательной Новогодней кругосветки, в ходе которой ваш дружный коллектив всего лишь за одну ночь сможет побывать в самых экзотических местах планеты и познакомиться с местными традициями.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Программа рассчитана на двух ведущих – мужчину и женщину, которые по ходу праздничной вечеринки будут перевоплощаться в остальных заявленных персонажей, то есть в экзотических деда Мороза и Снегурочку.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Для антуража понадобятся: соответствующие костюмы ведущим, иллюстрирующее программу музыкальное сопровождение и декоративные элементы, характеризующие ту или иную страну.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Праздничная программа</w:t>
      </w:r>
      <w:r>
        <w:rPr>
          <w:rFonts w:ascii="Arial" w:hAnsi="Arial" w:cs="Arial"/>
          <w:color w:val="B22222"/>
          <w:sz w:val="20"/>
          <w:szCs w:val="20"/>
          <w:bdr w:val="none" w:sz="0" w:space="0" w:color="auto" w:frame="1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Приветствие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Добрый вечер, дорогие друзья!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За окнами ночь и снежинки кружатся,</w:t>
      </w:r>
      <w:r>
        <w:rPr>
          <w:rFonts w:ascii="Arial" w:hAnsi="Arial" w:cs="Arial"/>
          <w:sz w:val="20"/>
          <w:szCs w:val="20"/>
        </w:rPr>
        <w:br/>
        <w:t>Искрящейся тайной в ладони ложатся.</w:t>
      </w:r>
      <w:r>
        <w:rPr>
          <w:rFonts w:ascii="Arial" w:hAnsi="Arial" w:cs="Arial"/>
          <w:sz w:val="20"/>
          <w:szCs w:val="20"/>
        </w:rPr>
        <w:br/>
        <w:t>И пусть все, о чем вам сегодня мечтается,</w:t>
      </w:r>
      <w:r>
        <w:rPr>
          <w:rFonts w:ascii="Arial" w:hAnsi="Arial" w:cs="Arial"/>
          <w:sz w:val="20"/>
          <w:szCs w:val="20"/>
        </w:rPr>
        <w:br/>
        <w:t>В году предстоящем скорее сбывается!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А мы постараемся в этом процессе поучаствовать и хоть немного исполнить ваши желания. И первое, что мы уже сейчас готовы вам предложить – это удивительное новогоднее путешествие вокруг света! Предлагаем всем воспользоваться нашим «горящим» предложением и познакомиться с главным туроператором!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Слово предоставляется шефу или, если коллектив не ограничивается одной организацией, владельцу ресторана. Поздравительная речь заканчивается праздничным тостом.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Как говорилось ранее, нас ждут самые удивительные места на планете. Вы видите на своих столиках таблички с названиями разных стран. Сейчас каждый столик будет представлять ту страну, название которой изображено на их табличке. Как только вы услышите название своей </w:t>
      </w:r>
      <w:r>
        <w:rPr>
          <w:rFonts w:ascii="Arial" w:hAnsi="Arial" w:cs="Arial"/>
          <w:sz w:val="20"/>
          <w:szCs w:val="20"/>
        </w:rPr>
        <w:lastRenderedPageBreak/>
        <w:t>страны, нужно будет незамедлительно подняться со своих мест и придумать тост за свою страну.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Игра «Страны». После нее - следующий тост «За путешествия!»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Поездки, туры, путешествия,</w:t>
      </w:r>
      <w:r>
        <w:rPr>
          <w:rFonts w:ascii="Arial" w:hAnsi="Arial" w:cs="Arial"/>
          <w:sz w:val="20"/>
          <w:szCs w:val="20"/>
        </w:rPr>
        <w:br/>
        <w:t>Как можно нам без них прожить?</w:t>
      </w:r>
      <w:r>
        <w:rPr>
          <w:rFonts w:ascii="Arial" w:hAnsi="Arial" w:cs="Arial"/>
          <w:sz w:val="20"/>
          <w:szCs w:val="20"/>
        </w:rPr>
        <w:br/>
        <w:t>Жизнь станет скучной и унылой,</w:t>
      </w:r>
      <w:r>
        <w:rPr>
          <w:rFonts w:ascii="Arial" w:hAnsi="Arial" w:cs="Arial"/>
          <w:sz w:val="20"/>
          <w:szCs w:val="20"/>
        </w:rPr>
        <w:br/>
        <w:t>Начнем мы чахнуть и тужить.</w:t>
      </w:r>
      <w:r>
        <w:rPr>
          <w:rFonts w:ascii="Arial" w:hAnsi="Arial" w:cs="Arial"/>
          <w:sz w:val="20"/>
          <w:szCs w:val="20"/>
        </w:rPr>
        <w:br/>
        <w:t>Жизнь хороша, друзья-туристы,</w:t>
      </w:r>
      <w:r>
        <w:rPr>
          <w:rFonts w:ascii="Arial" w:hAnsi="Arial" w:cs="Arial"/>
          <w:sz w:val="20"/>
          <w:szCs w:val="20"/>
        </w:rPr>
        <w:br/>
        <w:t>Пусть вам горы не будут круты!</w:t>
      </w:r>
      <w:r>
        <w:rPr>
          <w:rFonts w:ascii="Arial" w:hAnsi="Arial" w:cs="Arial"/>
          <w:sz w:val="20"/>
          <w:szCs w:val="20"/>
        </w:rPr>
        <w:br/>
        <w:t>Пусть ваш путь будет гладким и чистым,</w:t>
      </w:r>
      <w:r>
        <w:rPr>
          <w:rFonts w:ascii="Arial" w:hAnsi="Arial" w:cs="Arial"/>
          <w:sz w:val="20"/>
          <w:szCs w:val="20"/>
        </w:rPr>
        <w:br/>
        <w:t>А рюкзак - полон доброй мечты!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Пора собираться в дорогу! Давайте пофантазируем на тему «Что можно взять с собой в кругосветное путешествие?» Не ограничивайте себя традиционными вещами, чем более оригинальным будет набор предложенных предметов – тем веселее. Побеждает, как и в традиционном аукционе, последний назвавший.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Игра – аукцион «Что берем с собой в путешествие?»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Ну что ж, дорогие друзья, вы отправляетесь в кругосветный тур, поэтому мы сейчас прощаемся с вами и с нетерпением ждем вашего возвращения обратно!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Музыкальная пауза.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7"/>
          <w:szCs w:val="27"/>
          <w:bdr w:val="none" w:sz="0" w:space="0" w:color="auto" w:frame="1"/>
        </w:rPr>
        <w:t>Страны и конкурсы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ЯПОНИЯ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1. Новогоднее хокку</w:t>
      </w:r>
      <w:r>
        <w:rPr>
          <w:rFonts w:ascii="Arial" w:hAnsi="Arial" w:cs="Arial"/>
          <w:sz w:val="20"/>
          <w:szCs w:val="20"/>
        </w:rPr>
        <w:br/>
        <w:t>Всем, наверняка, известны традиционные японские трехстишия – хокку. Сейчас каждому столику за небольшое количество времени предстоит придумать свое новогоднее хокку. Вот пример для вдохновения: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Снег серебрится на солнце.</w:t>
      </w:r>
      <w:r>
        <w:rPr>
          <w:rFonts w:ascii="Arial" w:hAnsi="Arial" w:cs="Arial"/>
          <w:sz w:val="20"/>
          <w:szCs w:val="20"/>
        </w:rPr>
        <w:br/>
        <w:t>Рыба среди оливье –</w:t>
      </w:r>
      <w:r>
        <w:rPr>
          <w:rFonts w:ascii="Arial" w:hAnsi="Arial" w:cs="Arial"/>
          <w:sz w:val="20"/>
          <w:szCs w:val="20"/>
        </w:rPr>
        <w:br/>
        <w:t>Праздник вчера удался.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2. Икебана</w:t>
      </w:r>
      <w:r>
        <w:rPr>
          <w:rFonts w:ascii="Arial" w:hAnsi="Arial" w:cs="Arial"/>
          <w:sz w:val="20"/>
          <w:szCs w:val="20"/>
        </w:rPr>
        <w:br/>
        <w:t>Японские умельцы славятся мастерством изготовления изящных композиций из цветов и других природных материалов. Искусство икебаны состоит в том, что кроме внешней эстетики, композиция несет глубокий внутренний смысл. Следующим заданием для вас станет создание наполненной смыслом новогодней икебаны из подручных средств.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3. Сумо</w:t>
      </w:r>
      <w:r>
        <w:rPr>
          <w:rFonts w:ascii="Arial" w:hAnsi="Arial" w:cs="Arial"/>
          <w:sz w:val="20"/>
          <w:szCs w:val="20"/>
        </w:rPr>
        <w:br/>
        <w:t>Нельзя обойти стороной и такую японскую достопримечательность, как борьба сумо. Вызывается четыре пары: мужчина-женщина. Мужчины встают вовнутрь веревочного ограничителя (обычная веревка или канат с прочно связанными концами), образуя квадрат, на расстоянии одного-полутора метров от каждого из них встает женщина с бутафорской саблей в руках. Задача наших сумоистов – дотянуться до сабли. Побеждает первый, кто дотянется.</w:t>
      </w:r>
      <w:r>
        <w:rPr>
          <w:rFonts w:ascii="Arial" w:hAnsi="Arial" w:cs="Arial"/>
          <w:sz w:val="20"/>
          <w:szCs w:val="20"/>
        </w:rPr>
        <w:br/>
        <w:t>Заканчивается конкурс танцем с саблями вокруг своих дам (музыка – Хачатурян «Танец с саблями»).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ЕГИПЕТ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1. Восточная красавица</w:t>
      </w:r>
      <w:r>
        <w:rPr>
          <w:rFonts w:ascii="Arial" w:hAnsi="Arial" w:cs="Arial"/>
          <w:sz w:val="20"/>
          <w:szCs w:val="20"/>
        </w:rPr>
        <w:br/>
        <w:t>От каждого столика выходит девушка. Всем известно, что восточные танцы очень эмоциональные и зажигательные, языком движений танцовщицы могут выразить всю гамму своих чувств. Сейчас нашим восточным красавицам предстоит в танце признаться в любви своей половине.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2. «Мумии возвращаются»</w:t>
      </w:r>
      <w:r>
        <w:rPr>
          <w:rFonts w:ascii="Arial" w:hAnsi="Arial" w:cs="Arial"/>
          <w:sz w:val="20"/>
          <w:szCs w:val="20"/>
        </w:rPr>
        <w:br/>
        <w:t>Египет – страна мумий и пирамид. Не удивительно, что следующим конкурсом станет создание своей личной мумии от каждого столика. Материал простой – туалетная бумага.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ВЕНЕЦИЯ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1. Венецианский карнавал</w:t>
      </w:r>
      <w:r>
        <w:rPr>
          <w:rFonts w:ascii="Arial" w:hAnsi="Arial" w:cs="Arial"/>
          <w:sz w:val="20"/>
          <w:szCs w:val="20"/>
        </w:rPr>
        <w:br/>
        <w:t>Это, первое, что ассоциируется с этой удивительной страной. Сейчас с помощью тантамаресок наши участники будут перевоплощаться в известных всем персонажей. Основное условие – сами они не будут видеть, в каком образе они предстали зрителям, догадаться нужно по наводящим вопросам, ответами на которые могут быть лишь «да» или «нет».</w:t>
      </w:r>
      <w:r>
        <w:rPr>
          <w:rFonts w:ascii="Arial" w:hAnsi="Arial" w:cs="Arial"/>
          <w:sz w:val="20"/>
          <w:szCs w:val="20"/>
        </w:rPr>
        <w:br/>
        <w:t>Варианты образов: Джоконда, дед Мороз, Элвис Пресли, Мерлин Монро, Эйнштейн, зайчик – символ Плейбоя.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2. Казанова</w:t>
      </w:r>
      <w:r>
        <w:rPr>
          <w:rFonts w:ascii="Arial" w:hAnsi="Arial" w:cs="Arial"/>
          <w:sz w:val="20"/>
          <w:szCs w:val="20"/>
        </w:rPr>
        <w:br/>
        <w:t>Казанова прославился своей страстью и обаянием. Посмотрим, а есть ли настоящие Казановы среди присутствующих мужчин?</w:t>
      </w:r>
      <w:r>
        <w:rPr>
          <w:rFonts w:ascii="Arial" w:hAnsi="Arial" w:cs="Arial"/>
          <w:sz w:val="20"/>
          <w:szCs w:val="20"/>
        </w:rPr>
        <w:br/>
        <w:t>Этот Конкурс с использованием прищепок. Для этого нужно пригласить несколько пар (мужчина и женщина), завязать участникам конкурса глаза и поставить их друг напротив друга. Ведущий программы прикрепляет в самые разные и неожиданные места участников обычные бельевые веревки (достаточно 6-8 штук на человека). Затем включается музыка, а участвующие в конкурсе ищут и снимают с завязанными глазами прищепки на своем партнере. Побеждает та пара, которая за отведенное время снимет больше прищепок. Как вариант игры, можно нацепить прищепки только на женщин, а мужчины будут с завязанными глазами искать на них прищепки.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3. Танцевальный марафон</w:t>
      </w:r>
      <w:r>
        <w:rPr>
          <w:rFonts w:ascii="Arial" w:hAnsi="Arial" w:cs="Arial"/>
          <w:sz w:val="20"/>
          <w:szCs w:val="20"/>
        </w:rPr>
        <w:t>, в ходе которого мадам Таро с помощью своих карт предскажет будущее всем желающим.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АМЕРИКА 30-Х ГОДОВ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1. «Сухой закон»</w:t>
      </w:r>
      <w:r>
        <w:rPr>
          <w:rFonts w:ascii="Arial" w:hAnsi="Arial" w:cs="Arial"/>
          <w:sz w:val="20"/>
          <w:szCs w:val="20"/>
        </w:rPr>
        <w:br/>
        <w:t>Оказавшись в Америке 30-х гг. мы застаем весьма неприятное явление – сухой закон. Что же, попробуем соответствовать времени и использовать бутылки по иному назначению, а точнее для проверки на трезвость. Каждому участнику выдается пустая бутылка, а к поясу привязывается карандаш. Под чувственную медленную мелодию им в импровизированном танце предстоит доказать свою трезвость, продемонстрировав чудеса меткости, т.е. попав карандашом в горлышко бутылки.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2. Гангстерские группировки</w:t>
      </w:r>
      <w:r>
        <w:rPr>
          <w:rFonts w:ascii="Arial" w:hAnsi="Arial" w:cs="Arial"/>
          <w:sz w:val="20"/>
          <w:szCs w:val="20"/>
        </w:rPr>
        <w:br/>
        <w:t>Каждая банда будет состоять из четырех человек. В ходе популярного испытания «Налил, выпил, закусил» ведущие смогут оценить слаженность действий и крепость местных гангстерских группировок.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3. Фабрика грез</w:t>
      </w:r>
      <w:r>
        <w:rPr>
          <w:rFonts w:ascii="Arial" w:hAnsi="Arial" w:cs="Arial"/>
          <w:sz w:val="20"/>
          <w:szCs w:val="20"/>
        </w:rPr>
        <w:br/>
        <w:t>Для проведения этого конкурса идеально подойдет инсценировка какой-нибудь известной детской сказки. Небольшая театрализация добавит пикантности и веселья.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Не забывайте, прощаясь с каждой вышеупомянутой страной, поднимать бокалы и произносить в честь нее веселые тосты, а также чередовать конкурсы с другими развлечениями: танцами, </w:t>
      </w:r>
      <w:r>
        <w:rPr>
          <w:rFonts w:ascii="Arial" w:hAnsi="Arial" w:cs="Arial"/>
          <w:sz w:val="20"/>
          <w:szCs w:val="20"/>
        </w:rPr>
        <w:lastRenderedPageBreak/>
        <w:t>эстрадными номерами и т.п.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РОССИЯ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И вот оно – долгожданное возвращение на Родину! Встречают путешественников Дед Мороз и Снегурочка. Самое время наполнить бокалы, зажечь бенгальские свечи и под бой курантов встретить Новый год!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Пусть в Новый год, в волшебный час</w:t>
      </w:r>
      <w:r>
        <w:rPr>
          <w:rFonts w:ascii="Arial" w:hAnsi="Arial" w:cs="Arial"/>
          <w:sz w:val="20"/>
          <w:szCs w:val="20"/>
        </w:rPr>
        <w:br/>
        <w:t>Желанья сбудутся у Вас:</w:t>
      </w:r>
      <w:r>
        <w:rPr>
          <w:rFonts w:ascii="Arial" w:hAnsi="Arial" w:cs="Arial"/>
          <w:sz w:val="20"/>
          <w:szCs w:val="20"/>
        </w:rPr>
        <w:br/>
        <w:t>Любовь на сердце расцветет,</w:t>
      </w:r>
      <w:r>
        <w:rPr>
          <w:rFonts w:ascii="Arial" w:hAnsi="Arial" w:cs="Arial"/>
          <w:sz w:val="20"/>
          <w:szCs w:val="20"/>
        </w:rPr>
        <w:br/>
        <w:t>Печаль растает и уйдет.</w:t>
      </w:r>
      <w:r>
        <w:rPr>
          <w:rFonts w:ascii="Arial" w:hAnsi="Arial" w:cs="Arial"/>
          <w:sz w:val="20"/>
          <w:szCs w:val="20"/>
        </w:rPr>
        <w:br/>
        <w:t>Здоровье с каждым днем крепчает,</w:t>
      </w:r>
      <w:r>
        <w:rPr>
          <w:rFonts w:ascii="Arial" w:hAnsi="Arial" w:cs="Arial"/>
          <w:sz w:val="20"/>
          <w:szCs w:val="20"/>
        </w:rPr>
        <w:br/>
        <w:t>Работа – тонус поднимает.</w:t>
      </w:r>
      <w:r>
        <w:rPr>
          <w:rFonts w:ascii="Arial" w:hAnsi="Arial" w:cs="Arial"/>
          <w:sz w:val="20"/>
          <w:szCs w:val="20"/>
        </w:rPr>
        <w:br/>
        <w:t>Удача в дом сама летит,</w:t>
      </w:r>
      <w:r>
        <w:rPr>
          <w:rFonts w:ascii="Arial" w:hAnsi="Arial" w:cs="Arial"/>
          <w:sz w:val="20"/>
          <w:szCs w:val="20"/>
        </w:rPr>
        <w:br/>
        <w:t>И огонек в глазах блестит!</w:t>
      </w:r>
    </w:p>
    <w:p w:rsidR="00AA2865" w:rsidRPr="00B24E60" w:rsidRDefault="00AA2865" w:rsidP="00B24E60"/>
    <w:sectPr w:rsidR="00AA2865" w:rsidRPr="00B24E60" w:rsidSect="00AA2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1249B"/>
    <w:rsid w:val="0001249B"/>
    <w:rsid w:val="00187DB0"/>
    <w:rsid w:val="004216C9"/>
    <w:rsid w:val="004B58F8"/>
    <w:rsid w:val="005B02D2"/>
    <w:rsid w:val="008525E3"/>
    <w:rsid w:val="00AA2865"/>
    <w:rsid w:val="00B24E60"/>
    <w:rsid w:val="00B65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865"/>
  </w:style>
  <w:style w:type="paragraph" w:styleId="1">
    <w:name w:val="heading 1"/>
    <w:basedOn w:val="a"/>
    <w:next w:val="a"/>
    <w:link w:val="10"/>
    <w:uiPriority w:val="9"/>
    <w:qFormat/>
    <w:rsid w:val="004216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0124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124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12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249B"/>
    <w:rPr>
      <w:i/>
      <w:iCs/>
    </w:rPr>
  </w:style>
  <w:style w:type="character" w:customStyle="1" w:styleId="apple-converted-space">
    <w:name w:val="apple-converted-space"/>
    <w:basedOn w:val="a0"/>
    <w:rsid w:val="005B02D2"/>
  </w:style>
  <w:style w:type="character" w:styleId="a5">
    <w:name w:val="Hyperlink"/>
    <w:basedOn w:val="a0"/>
    <w:uiPriority w:val="99"/>
    <w:semiHidden/>
    <w:unhideWhenUsed/>
    <w:rsid w:val="005B02D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16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4216C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1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16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6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07128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766567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</w:divsChild>
        </w:div>
      </w:divsChild>
    </w:div>
    <w:div w:id="18464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61499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154098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</w:divsChild>
        </w:div>
      </w:divsChild>
    </w:div>
    <w:div w:id="18529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1768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1720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</w:divsChild>
        </w:div>
      </w:divsChild>
    </w:div>
    <w:div w:id="18905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99653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24232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dedmorozural.ru/images/photos/medium/article35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6</cp:revision>
  <dcterms:created xsi:type="dcterms:W3CDTF">2016-11-05T09:28:00Z</dcterms:created>
  <dcterms:modified xsi:type="dcterms:W3CDTF">2016-12-13T18:42:00Z</dcterms:modified>
</cp:coreProperties>
</file>